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87EA9" w14:textId="77777777" w:rsidR="00E50B3C" w:rsidRDefault="00000000">
      <w:r>
        <w:rPr>
          <w:noProof/>
        </w:rPr>
        <w:drawing>
          <wp:anchor distT="0" distB="0" distL="0" distR="0" simplePos="0" relativeHeight="251658240" behindDoc="1" locked="0" layoutInCell="1" hidden="0" allowOverlap="1" wp14:anchorId="13847A32" wp14:editId="5C5097CB">
            <wp:simplePos x="0" y="0"/>
            <wp:positionH relativeFrom="column">
              <wp:posOffset>-701039</wp:posOffset>
            </wp:positionH>
            <wp:positionV relativeFrom="paragraph">
              <wp:posOffset>-761999</wp:posOffset>
            </wp:positionV>
            <wp:extent cx="7255823" cy="10401300"/>
            <wp:effectExtent l="0" t="0" r="0" b="0"/>
            <wp:wrapNone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5823" cy="1040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1DFEC7E" w14:textId="77777777" w:rsidR="00E50B3C" w:rsidRDefault="00E50B3C"/>
    <w:p w14:paraId="2680621C" w14:textId="77777777" w:rsidR="00E50B3C" w:rsidRDefault="00000000">
      <w:pPr>
        <w:ind w:right="-897"/>
      </w:pPr>
      <w:r>
        <w:t>Nomor</w:t>
      </w:r>
      <w:r>
        <w:tab/>
      </w:r>
      <w:r>
        <w:tab/>
        <w:t>: 1501/SRT/POKJA.4/BAKTI.31.8/KOMINFO/09/2022   Jakarta, 15 September 2022</w:t>
      </w:r>
    </w:p>
    <w:p w14:paraId="264098D3" w14:textId="77777777" w:rsidR="00E50B3C" w:rsidRDefault="00000000">
      <w:r>
        <w:t>Lampiran</w:t>
      </w:r>
      <w:r>
        <w:tab/>
        <w:t xml:space="preserve">: 2 (dua) berkas </w:t>
      </w:r>
    </w:p>
    <w:p w14:paraId="1733A987" w14:textId="77777777" w:rsidR="00E50B3C" w:rsidRDefault="00000000">
      <w:r>
        <w:t>Klasifikasi</w:t>
      </w:r>
      <w:r>
        <w:tab/>
        <w:t>: Segera</w:t>
      </w:r>
    </w:p>
    <w:p w14:paraId="33FB4F79" w14:textId="77777777" w:rsidR="00E50B3C" w:rsidRDefault="00000000">
      <w:r>
        <w:t>Perihal</w:t>
      </w:r>
      <w:r>
        <w:tab/>
      </w:r>
      <w:r>
        <w:tab/>
        <w:t>: Undangan Pengadaan Barang dan Jasa</w:t>
      </w:r>
    </w:p>
    <w:p w14:paraId="4B24ADF9" w14:textId="77777777" w:rsidR="00E50B3C" w:rsidRDefault="00E50B3C">
      <w:pPr>
        <w:rPr>
          <w:sz w:val="24"/>
          <w:szCs w:val="24"/>
        </w:rPr>
      </w:pPr>
    </w:p>
    <w:p w14:paraId="5932FB34" w14:textId="77777777" w:rsidR="00E50B3C" w:rsidRDefault="00000000">
      <w:r>
        <w:t xml:space="preserve">Kepada Yth. Pimpinan Perusahaan </w:t>
      </w:r>
    </w:p>
    <w:p w14:paraId="13DBDA40" w14:textId="77777777" w:rsidR="00E50B3C" w:rsidRDefault="00000000">
      <w:r>
        <w:t>Penyedia Jasa Lainnya</w:t>
      </w:r>
    </w:p>
    <w:p w14:paraId="7450935A" w14:textId="77777777" w:rsidR="00E50B3C" w:rsidRDefault="00000000">
      <w:r>
        <w:t>di tempat</w:t>
      </w:r>
    </w:p>
    <w:p w14:paraId="5231D62F" w14:textId="77777777" w:rsidR="00E50B3C" w:rsidRDefault="00E50B3C">
      <w:pPr>
        <w:rPr>
          <w:sz w:val="24"/>
          <w:szCs w:val="24"/>
        </w:rPr>
      </w:pPr>
    </w:p>
    <w:p w14:paraId="5CF2B7E4" w14:textId="77777777" w:rsidR="00E50B3C" w:rsidRDefault="00E50B3C">
      <w:pPr>
        <w:rPr>
          <w:sz w:val="24"/>
          <w:szCs w:val="24"/>
        </w:rPr>
      </w:pPr>
    </w:p>
    <w:p w14:paraId="66859877" w14:textId="77777777" w:rsidR="00E50B3C" w:rsidRDefault="00000000">
      <w:pPr>
        <w:jc w:val="both"/>
        <w:rPr>
          <w:color w:val="0D0D0D"/>
        </w:rPr>
      </w:pPr>
      <w:r>
        <w:t xml:space="preserve">Dalam rangka menunjang sistem tata kelola program di BAKTI dalam menyebarkan informasi, mengelola dan monitoring program-program solusi ekosistem, kami akan melakukan </w:t>
      </w:r>
      <w:r>
        <w:rPr>
          <w:color w:val="0D0D0D"/>
        </w:rPr>
        <w:t>Pengembangan Sistem Tata Kelola Solusi Ekosistem Digital 2022.</w:t>
      </w:r>
    </w:p>
    <w:p w14:paraId="2E3709FD" w14:textId="77777777" w:rsidR="00E50B3C" w:rsidRDefault="00E50B3C">
      <w:pPr>
        <w:jc w:val="both"/>
      </w:pPr>
    </w:p>
    <w:p w14:paraId="1086F2F3" w14:textId="77777777" w:rsidR="00E50B3C" w:rsidRDefault="00000000">
      <w:pPr>
        <w:jc w:val="both"/>
      </w:pPr>
      <w:r>
        <w:t>Proses pengadaan ini dapat diikuti oleh Peserta (Perusahaan) yang memenuhi syarat-syarat sebagai berikut:</w:t>
      </w:r>
    </w:p>
    <w:p w14:paraId="2423050F" w14:textId="77777777" w:rsidR="00E50B3C" w:rsidRDefault="00E50B3C">
      <w:pPr>
        <w:jc w:val="both"/>
      </w:pPr>
    </w:p>
    <w:p w14:paraId="6E85CD70" w14:textId="77777777" w:rsidR="00E50B3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50"/>
        <w:jc w:val="both"/>
      </w:pPr>
      <w:r>
        <w:rPr>
          <w:rFonts w:cs="Arial"/>
          <w:color w:val="000000"/>
        </w:rPr>
        <w:t>Peserta menyampaikan Surat Ketertarikan mengikuti Seleksi yang ditandatangani oleh Direktur Utama/Direktur dengan dokumen terlampir (point 4);</w:t>
      </w:r>
    </w:p>
    <w:p w14:paraId="1E273C59" w14:textId="77777777" w:rsidR="00E50B3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50"/>
        <w:jc w:val="both"/>
      </w:pPr>
      <w:r>
        <w:rPr>
          <w:rFonts w:cs="Arial"/>
          <w:color w:val="000000"/>
        </w:rPr>
        <w:t>Peserta mendaftarkan Perusahaan di ARIBA dengan mengirimkan Form Registrasi (Lampiran) ke alamat email</w:t>
      </w:r>
      <w:r>
        <w:rPr>
          <w:rFonts w:cs="Arial"/>
          <w:color w:val="4472C4"/>
        </w:rPr>
        <w:t xml:space="preserve"> </w:t>
      </w:r>
      <w:r>
        <w:rPr>
          <w:rFonts w:cs="Arial"/>
          <w:color w:val="4472C4"/>
          <w:u w:val="single"/>
        </w:rPr>
        <w:t>yudi.heru@baktikominfo.id;</w:t>
      </w:r>
      <w:r>
        <w:rPr>
          <w:rFonts w:cs="Arial"/>
          <w:color w:val="4472C4"/>
        </w:rPr>
        <w:t xml:space="preserve"> </w:t>
      </w:r>
    </w:p>
    <w:p w14:paraId="6242E325" w14:textId="77777777" w:rsidR="00E50B3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50"/>
        <w:jc w:val="both"/>
      </w:pPr>
      <w:r>
        <w:rPr>
          <w:rFonts w:cs="Arial"/>
          <w:color w:val="000000"/>
        </w:rPr>
        <w:t>Peserta melakukan Aktivasi Akun setelah terdaftar di ARIBA dengan mengirimkan Form Aktivasi (Lampiran) ke</w:t>
      </w:r>
      <w:r>
        <w:rPr>
          <w:rFonts w:cs="Arial"/>
          <w:color w:val="4472C4"/>
        </w:rPr>
        <w:t xml:space="preserve"> </w:t>
      </w:r>
      <w:hyperlink r:id="rId7">
        <w:r>
          <w:rPr>
            <w:rFonts w:cs="Arial"/>
            <w:color w:val="4472C4"/>
            <w:u w:val="single"/>
          </w:rPr>
          <w:t>izmir@baktikominfo.id</w:t>
        </w:r>
      </w:hyperlink>
      <w:r>
        <w:rPr>
          <w:rFonts w:cs="Arial"/>
          <w:color w:val="4472C4"/>
        </w:rPr>
        <w:t xml:space="preserve"> /</w:t>
      </w:r>
      <w:hyperlink r:id="rId8">
        <w:r>
          <w:rPr>
            <w:rFonts w:cs="Arial"/>
            <w:color w:val="4472C4"/>
          </w:rPr>
          <w:t xml:space="preserve"> </w:t>
        </w:r>
      </w:hyperlink>
      <w:hyperlink r:id="rId9">
        <w:r>
          <w:rPr>
            <w:rFonts w:cs="Arial"/>
            <w:color w:val="4472C4"/>
            <w:u w:val="single"/>
          </w:rPr>
          <w:t>izmirazlan@gmail.com</w:t>
        </w:r>
      </w:hyperlink>
      <w:r>
        <w:rPr>
          <w:rFonts w:cs="Arial"/>
          <w:color w:val="000000"/>
        </w:rPr>
        <w:t>;</w:t>
      </w:r>
    </w:p>
    <w:p w14:paraId="3B10E0DA" w14:textId="77777777" w:rsidR="00E50B3C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50"/>
        <w:jc w:val="both"/>
      </w:pPr>
      <w:r>
        <w:rPr>
          <w:rFonts w:cs="Arial"/>
          <w:color w:val="000000"/>
        </w:rPr>
        <w:t>Peserta berbentuk badan hukum Indonesia yang memenuhi Klasifikasi Baku Lapangan Usaha Indonesia 2020 (KBLI 2020) dengan melampirkan:</w:t>
      </w:r>
    </w:p>
    <w:p w14:paraId="118EDFF1" w14:textId="77777777" w:rsidR="00E50B3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10"/>
        <w:jc w:val="both"/>
      </w:pPr>
      <w:r>
        <w:rPr>
          <w:rFonts w:cs="Arial"/>
          <w:color w:val="000000"/>
        </w:rPr>
        <w:t>Akta Pendirian Perusahaan dan Perubahan Terakhir yang telah disetujui oleh Kementerian Hukum dan HAM RI;</w:t>
      </w:r>
    </w:p>
    <w:p w14:paraId="3131E4BD" w14:textId="77777777" w:rsidR="00E50B3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10"/>
        <w:jc w:val="both"/>
      </w:pPr>
      <w:r>
        <w:rPr>
          <w:rFonts w:cs="Arial"/>
          <w:color w:val="000000"/>
        </w:rPr>
        <w:t>Surat Ijin Usaha Perdagangan (SIUP) dan Tanda Daftar Perusahaan atau Nomor Induk Berusaha (NIB) yang masih berlaku dengan KBLI 62090 dan 62109;</w:t>
      </w:r>
    </w:p>
    <w:p w14:paraId="6220E560" w14:textId="77777777" w:rsidR="00E50B3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10"/>
        <w:jc w:val="both"/>
      </w:pPr>
      <w:r>
        <w:rPr>
          <w:rFonts w:cs="Arial"/>
          <w:color w:val="000000"/>
        </w:rPr>
        <w:t>Surat Keterangan Domisili Perusahaan; dan</w:t>
      </w:r>
    </w:p>
    <w:p w14:paraId="230C6EFD" w14:textId="77777777" w:rsidR="00E50B3C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10"/>
        <w:jc w:val="both"/>
      </w:pPr>
      <w:r>
        <w:rPr>
          <w:rFonts w:cs="Arial"/>
          <w:color w:val="000000"/>
        </w:rPr>
        <w:t>Memiliki NPWP dan telah memenuhi kewajiban pajak tahun terakhir (SPT Tahunan).</w:t>
      </w:r>
    </w:p>
    <w:p w14:paraId="2F0AB4F5" w14:textId="77777777" w:rsidR="00E50B3C" w:rsidRDefault="00E50B3C">
      <w:pPr>
        <w:jc w:val="both"/>
        <w:rPr>
          <w:sz w:val="25"/>
          <w:szCs w:val="25"/>
        </w:rPr>
      </w:pPr>
    </w:p>
    <w:p w14:paraId="48CCD4B3" w14:textId="694D372A" w:rsidR="00E50B3C" w:rsidRDefault="00000000">
      <w:pPr>
        <w:jc w:val="both"/>
      </w:pPr>
      <w:r>
        <w:t xml:space="preserve">Dokumen-dokumen persyaratan tersebut diatas disampaikan kepada Kelompok Kerja Pengadaan dalam bentuk </w:t>
      </w:r>
      <w:r>
        <w:rPr>
          <w:i/>
        </w:rPr>
        <w:t xml:space="preserve">softcopy file scanned document </w:t>
      </w:r>
      <w:r>
        <w:t xml:space="preserve">ke alamat surel </w:t>
      </w:r>
      <w:hyperlink r:id="rId10" w:history="1">
        <w:r w:rsidR="00D84D1E" w:rsidRPr="00C6531D">
          <w:rPr>
            <w:rStyle w:val="Hyperlink"/>
          </w:rPr>
          <w:t>pokjadna@baktikominfo.id</w:t>
        </w:r>
      </w:hyperlink>
      <w:r w:rsidR="00D84D1E">
        <w:rPr>
          <w:lang w:val="en-US"/>
        </w:rPr>
        <w:t xml:space="preserve"> </w:t>
      </w:r>
      <w:r>
        <w:rPr>
          <w:b/>
        </w:rPr>
        <w:t xml:space="preserve">, </w:t>
      </w:r>
      <w:r>
        <w:t>paling lambat tanggal 19 September 2022 pukul 11.59 WIB (waktu server). Dalam proses pengumuman ini, kami tidak melayani pertanyaan apapun melalui media apapun.</w:t>
      </w:r>
    </w:p>
    <w:p w14:paraId="7508AB9E" w14:textId="77777777" w:rsidR="00E50B3C" w:rsidRDefault="00E50B3C">
      <w:pPr>
        <w:jc w:val="both"/>
      </w:pPr>
    </w:p>
    <w:p w14:paraId="68ACCF5F" w14:textId="77777777" w:rsidR="00E50B3C" w:rsidRDefault="00000000">
      <w:pPr>
        <w:jc w:val="both"/>
      </w:pPr>
      <w:r>
        <w:t>Atas perhatian dan partisipasi mengikuti proses pengadaan secara akuntabel, kami ucapkan terimakasih.</w:t>
      </w:r>
    </w:p>
    <w:p w14:paraId="489C5CD5" w14:textId="77777777" w:rsidR="00E50B3C" w:rsidRDefault="00E50B3C">
      <w:pPr>
        <w:rPr>
          <w:sz w:val="31"/>
          <w:szCs w:val="31"/>
        </w:rPr>
      </w:pPr>
    </w:p>
    <w:p w14:paraId="31A231BE" w14:textId="77777777" w:rsidR="00E50B3C" w:rsidRDefault="00E50B3C">
      <w:pPr>
        <w:rPr>
          <w:sz w:val="31"/>
          <w:szCs w:val="31"/>
        </w:rPr>
      </w:pPr>
    </w:p>
    <w:p w14:paraId="365B221C" w14:textId="77777777" w:rsidR="00E50B3C" w:rsidRDefault="00000000">
      <w:pPr>
        <w:ind w:left="3240"/>
        <w:jc w:val="center"/>
        <w:rPr>
          <w:b/>
        </w:rPr>
      </w:pPr>
      <w:r>
        <w:rPr>
          <w:b/>
        </w:rPr>
        <w:t>Ttd</w:t>
      </w:r>
    </w:p>
    <w:p w14:paraId="61386F13" w14:textId="77777777" w:rsidR="00E50B3C" w:rsidRDefault="00E50B3C">
      <w:pPr>
        <w:ind w:left="3240"/>
        <w:jc w:val="center"/>
        <w:rPr>
          <w:b/>
          <w:sz w:val="24"/>
          <w:szCs w:val="24"/>
        </w:rPr>
      </w:pPr>
    </w:p>
    <w:p w14:paraId="4D0A231D" w14:textId="77777777" w:rsidR="00E50B3C" w:rsidRDefault="00000000">
      <w:pPr>
        <w:tabs>
          <w:tab w:val="left" w:pos="6936"/>
        </w:tabs>
        <w:ind w:left="3240"/>
        <w:rPr>
          <w:b/>
          <w:sz w:val="29"/>
          <w:szCs w:val="29"/>
        </w:rPr>
      </w:pPr>
      <w:r>
        <w:rPr>
          <w:b/>
          <w:sz w:val="29"/>
          <w:szCs w:val="29"/>
        </w:rPr>
        <w:tab/>
      </w:r>
    </w:p>
    <w:p w14:paraId="18F1E901" w14:textId="77777777" w:rsidR="00E50B3C" w:rsidRDefault="00000000">
      <w:pPr>
        <w:ind w:left="3240"/>
        <w:jc w:val="center"/>
        <w:rPr>
          <w:b/>
        </w:rPr>
      </w:pPr>
      <w:r>
        <w:rPr>
          <w:b/>
        </w:rPr>
        <w:t>Kelompok Kerja Pengadaan Pengembangan Sistem Tata Kelola Eksositem Digital Tahun 2022</w:t>
      </w:r>
    </w:p>
    <w:sectPr w:rsidR="00E50B3C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CD9"/>
    <w:multiLevelType w:val="multilevel"/>
    <w:tmpl w:val="DA989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A6265"/>
    <w:multiLevelType w:val="multilevel"/>
    <w:tmpl w:val="197861C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915270">
    <w:abstractNumId w:val="0"/>
  </w:num>
  <w:num w:numId="2" w16cid:durableId="82419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B3C"/>
    <w:rsid w:val="00D84D1E"/>
    <w:rsid w:val="00E5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413B"/>
  <w15:docId w15:val="{FAC26A60-5851-4ACF-AE91-92874F32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lang w:eastAsia="id"/>
    </w:rPr>
  </w:style>
  <w:style w:type="paragraph" w:styleId="Heading1">
    <w:name w:val="heading 1"/>
    <w:basedOn w:val="Normal"/>
    <w:uiPriority w:val="9"/>
    <w:qFormat/>
    <w:pPr>
      <w:ind w:left="4623" w:right="1994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66" w:right="618" w:hanging="42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824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46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mirazla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zmir@baktikominfo.i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okjadna@baktikominfo.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zmirazl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bWWStbdeW2VLdTt0wl8TdgjnfQ==">AMUW2mX9elFg/8Q8uFUF9fVOS18Kklk80KbDRpIx6wn6BOavdZTt2ehiglKzwnMm2zzKMZJi15qCQ+B2Uks7S1AN1cPWWuxsVaeXLGEQm0LHTEm7Z3jAW9g=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Himam Dwi</dc:creator>
  <cp:lastModifiedBy>Joe Aja</cp:lastModifiedBy>
  <cp:revision>2</cp:revision>
  <dcterms:created xsi:type="dcterms:W3CDTF">2022-03-14T13:07:00Z</dcterms:created>
  <dcterms:modified xsi:type="dcterms:W3CDTF">2022-09-15T11:11:00Z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2021-05-28T00:00:00Z</vt:filetime>
  </property>
  <property fmtid="{D5CDD505-2E9C-101B-9397-08002B2CF9AE}" pid="3" name="Creator">
    <vt:lpwstr>Word</vt:lpwstr>
  </property>
  <property fmtid="{D5CDD505-2E9C-101B-9397-08002B2CF9AE}" pid="4" name="LastSaved">
    <vt:filetime>2022-03-14T00:00:00Z</vt:filetime>
  </property>
</Properties>
</file>